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290"/>
        <w:tblW w:w="1076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53"/>
        <w:gridCol w:w="615"/>
      </w:tblGrid>
      <w:tr w:rsidR="00984003" w:rsidRPr="008D4FCC" w:rsidTr="00984003">
        <w:trPr>
          <w:gridAfter w:val="1"/>
          <w:wAfter w:w="615" w:type="dxa"/>
          <w:trHeight w:val="1059"/>
        </w:trPr>
        <w:tc>
          <w:tcPr>
            <w:tcW w:w="10153" w:type="dxa"/>
          </w:tcPr>
          <w:p w:rsidR="00984003" w:rsidRDefault="00984003" w:rsidP="00984003">
            <w:pPr>
              <w:pStyle w:val="Default"/>
              <w:jc w:val="center"/>
              <w:rPr>
                <w:b/>
                <w:color w:val="FF0000"/>
                <w:sz w:val="32"/>
                <w:szCs w:val="32"/>
              </w:rPr>
            </w:pPr>
            <w:r w:rsidRPr="008D4FCC">
              <w:rPr>
                <w:b/>
                <w:color w:val="FF0000"/>
                <w:sz w:val="32"/>
                <w:szCs w:val="32"/>
              </w:rPr>
              <w:t xml:space="preserve">COME </w:t>
            </w:r>
            <w:r>
              <w:rPr>
                <w:b/>
                <w:color w:val="FF0000"/>
                <w:sz w:val="32"/>
                <w:szCs w:val="32"/>
              </w:rPr>
              <w:t xml:space="preserve">LEGGERE LE </w:t>
            </w:r>
            <w:r w:rsidRPr="008D4FCC">
              <w:rPr>
                <w:b/>
                <w:color w:val="FF0000"/>
                <w:sz w:val="32"/>
                <w:szCs w:val="32"/>
              </w:rPr>
              <w:t xml:space="preserve"> COMUNICAZIONI </w:t>
            </w:r>
            <w:r>
              <w:rPr>
                <w:b/>
                <w:color w:val="FF0000"/>
                <w:sz w:val="32"/>
                <w:szCs w:val="32"/>
              </w:rPr>
              <w:t>INVIATE AL DOCENTE</w:t>
            </w:r>
          </w:p>
          <w:p w:rsidR="00984003" w:rsidRPr="008D4FCC" w:rsidRDefault="00984003" w:rsidP="00984003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</w:tr>
      <w:tr w:rsidR="00984003" w:rsidRPr="008D4FCC" w:rsidTr="00984003">
        <w:trPr>
          <w:trHeight w:val="140"/>
        </w:trPr>
        <w:tc>
          <w:tcPr>
            <w:tcW w:w="10768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307"/>
            </w:tblGrid>
            <w:tr w:rsidR="00984003" w:rsidRPr="008D4FCC" w:rsidTr="003A4B8B">
              <w:trPr>
                <w:trHeight w:val="174"/>
              </w:trPr>
              <w:tc>
                <w:tcPr>
                  <w:tcW w:w="10307" w:type="dxa"/>
                </w:tcPr>
                <w:p w:rsidR="00984003" w:rsidRDefault="00984003" w:rsidP="00984003">
                  <w:pPr>
                    <w:pStyle w:val="Paragrafoelenco"/>
                    <w:framePr w:hSpace="141" w:wrap="around" w:vAnchor="text" w:hAnchor="margin" w:y="-29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 xml:space="preserve">Entrare con le proprie credenziali </w:t>
                  </w:r>
                  <w:r w:rsidRPr="008D4FCC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.</w:t>
                  </w:r>
                </w:p>
                <w:p w:rsidR="00984003" w:rsidRPr="008D4FCC" w:rsidRDefault="00984003" w:rsidP="00984003">
                  <w:pPr>
                    <w:pStyle w:val="Paragrafoelenco"/>
                    <w:framePr w:hSpace="141" w:wrap="around" w:vAnchor="text" w:hAnchor="margin" w:y="-29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noProof/>
                      <w:color w:val="000000"/>
                      <w:sz w:val="32"/>
                      <w:szCs w:val="32"/>
                      <w:lang w:eastAsia="it-I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3C782FED" wp14:editId="69D366F8">
                            <wp:simplePos x="0" y="0"/>
                            <wp:positionH relativeFrom="column">
                              <wp:posOffset>3678555</wp:posOffset>
                            </wp:positionH>
                            <wp:positionV relativeFrom="paragraph">
                              <wp:posOffset>379730</wp:posOffset>
                            </wp:positionV>
                            <wp:extent cx="1304925" cy="981075"/>
                            <wp:effectExtent l="38100" t="0" r="28575" b="47625"/>
                            <wp:wrapNone/>
                            <wp:docPr id="4" name="Connettore 2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1304925" cy="98107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Connettore 2 4" o:spid="_x0000_s1026" type="#_x0000_t32" style="position:absolute;margin-left:289.65pt;margin-top:29.9pt;width:102.75pt;height:77.2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" strokecolor="#4579b8 [3044]">
                            <v:stroke endarrow="open"/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 xml:space="preserve">Se  ci sono comunicazioni da leggere si vedrà sopra l’elenco delle classi un messaggio </w:t>
                  </w:r>
                  <w:r>
                    <w:rPr>
                      <w:noProof/>
                      <w:lang w:eastAsia="it-IT"/>
                    </w:rPr>
                    <w:drawing>
                      <wp:inline distT="0" distB="0" distL="0" distR="0" wp14:anchorId="6E222A0F" wp14:editId="2FB465DB">
                        <wp:extent cx="5016220" cy="3482672"/>
                        <wp:effectExtent l="0" t="0" r="0" b="3810"/>
                        <wp:docPr id="3" name="Immagin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attura.JP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16936" cy="34831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84003" w:rsidRPr="001F55BC" w:rsidRDefault="00984003" w:rsidP="00984003">
                  <w:pPr>
                    <w:framePr w:hSpace="141" w:wrap="around" w:vAnchor="text" w:hAnchor="margin" w:y="-290"/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center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</w:p>
                <w:p w:rsidR="00984003" w:rsidRDefault="00984003" w:rsidP="00984003">
                  <w:pPr>
                    <w:pStyle w:val="Paragrafoelenco"/>
                    <w:framePr w:hSpace="141" w:wrap="around" w:vAnchor="text" w:hAnchor="margin" w:y="-29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 xml:space="preserve">Cliccare </w:t>
                  </w:r>
                  <w:r w:rsidRPr="008D4FCC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hAnsi="Arial" w:cs="Arial"/>
                      <w:noProof/>
                      <w:color w:val="000000"/>
                      <w:sz w:val="32"/>
                      <w:szCs w:val="32"/>
                      <w:lang w:eastAsia="it-IT"/>
                    </w:rPr>
                    <w:t>su “vai alle comunicazioni” e apparirà la seguente schermata</w:t>
                  </w:r>
                </w:p>
                <w:p w:rsidR="00984003" w:rsidRPr="001F55BC" w:rsidRDefault="00984003" w:rsidP="00984003">
                  <w:pPr>
                    <w:framePr w:hSpace="141" w:wrap="around" w:vAnchor="text" w:hAnchor="margin" w:y="-290"/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>
                    <w:rPr>
                      <w:noProof/>
                      <w:lang w:eastAsia="it-IT"/>
                    </w:rPr>
                    <w:drawing>
                      <wp:inline distT="0" distB="0" distL="0" distR="0" wp14:anchorId="36B44552" wp14:editId="3CD42E8F">
                        <wp:extent cx="5730735" cy="2257425"/>
                        <wp:effectExtent l="0" t="0" r="3810" b="0"/>
                        <wp:docPr id="5" name="Immagin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attura1.JP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31782" cy="22578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84003" w:rsidRPr="008D4FCC" w:rsidRDefault="00984003" w:rsidP="009840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84"/>
            </w:tblGrid>
            <w:tr w:rsidR="00984003" w:rsidRPr="008D4FCC" w:rsidTr="003A4B8B">
              <w:trPr>
                <w:trHeight w:val="1343"/>
              </w:trPr>
              <w:tc>
                <w:tcPr>
                  <w:tcW w:w="9984" w:type="dxa"/>
                </w:tcPr>
                <w:p w:rsidR="00984003" w:rsidRPr="008D4FCC" w:rsidRDefault="00984003" w:rsidP="00984003">
                  <w:pPr>
                    <w:pStyle w:val="Paragrafoelenco"/>
                    <w:framePr w:hSpace="141" w:wrap="around" w:vAnchor="text" w:hAnchor="margin" w:y="-29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708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 xml:space="preserve">Mettere la spunta </w:t>
                  </w:r>
                  <w:r w:rsidRPr="008D4FCC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nel caso di richiesta della conferma di lettura.</w:t>
                  </w:r>
                </w:p>
              </w:tc>
            </w:tr>
            <w:tr w:rsidR="005E4406" w:rsidRPr="008D4FCC" w:rsidTr="003A4B8B">
              <w:trPr>
                <w:trHeight w:val="1343"/>
              </w:trPr>
              <w:tc>
                <w:tcPr>
                  <w:tcW w:w="9984" w:type="dxa"/>
                </w:tcPr>
                <w:p w:rsidR="005E4406" w:rsidRDefault="005E4406" w:rsidP="005E4406">
                  <w:pPr>
                    <w:pStyle w:val="Paragrafoelenco"/>
                    <w:framePr w:hSpace="141" w:wrap="around" w:vAnchor="text" w:hAnchor="margin" w:y="-29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708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lastRenderedPageBreak/>
                    <w:t xml:space="preserve">Sarà sempre possibile vedere le comunicazioni inviate aprendo il </w:t>
                  </w:r>
                  <w:r w:rsidRPr="005E4406">
                    <w:rPr>
                      <w:rFonts w:ascii="Arial" w:hAnsi="Arial" w:cs="Arial"/>
                      <w:color w:val="FF0000"/>
                      <w:sz w:val="32"/>
                      <w:szCs w:val="32"/>
                    </w:rPr>
                    <w:t xml:space="preserve">menù principale </w:t>
                  </w:r>
                  <w:r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cliccando sulle tre lineette in alto a sinistra.</w:t>
                  </w:r>
                </w:p>
                <w:p w:rsidR="00034721" w:rsidRPr="00034721" w:rsidRDefault="00034721" w:rsidP="00034721">
                  <w:pPr>
                    <w:framePr w:hSpace="141" w:wrap="around" w:vAnchor="text" w:hAnchor="margin" w:y="-290"/>
                    <w:autoSpaceDE w:val="0"/>
                    <w:autoSpaceDN w:val="0"/>
                    <w:adjustRightInd w:val="0"/>
                    <w:spacing w:after="0" w:line="240" w:lineRule="auto"/>
                    <w:ind w:left="348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</w:p>
                <w:p w:rsidR="005E4406" w:rsidRPr="005E4406" w:rsidRDefault="005E4406" w:rsidP="005E4406">
                  <w:pPr>
                    <w:framePr w:hSpace="141" w:wrap="around" w:vAnchor="text" w:hAnchor="margin" w:y="-29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noProof/>
                      <w:color w:val="000000"/>
                      <w:sz w:val="32"/>
                      <w:szCs w:val="32"/>
                      <w:lang w:eastAsia="it-I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144780</wp:posOffset>
                            </wp:positionH>
                            <wp:positionV relativeFrom="paragraph">
                              <wp:posOffset>173355</wp:posOffset>
                            </wp:positionV>
                            <wp:extent cx="1381124" cy="428625"/>
                            <wp:effectExtent l="38100" t="57150" r="29210" b="28575"/>
                            <wp:wrapNone/>
                            <wp:docPr id="2" name="Connettore 2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 flipV="1">
                                      <a:off x="0" y="0"/>
                                      <a:ext cx="1381124" cy="42862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Connettore 2 2" o:spid="_x0000_s1026" type="#_x0000_t32" style="position:absolute;margin-left:11.4pt;margin-top:13.65pt;width:108.75pt;height:33.7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" strokecolor="#4579b8 [3044]">
                            <v:stroke endarrow="open"/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noProof/>
                      <w:color w:val="000000"/>
                      <w:sz w:val="32"/>
                      <w:szCs w:val="32"/>
                      <w:lang w:eastAsia="it-IT"/>
                    </w:rPr>
                    <w:drawing>
                      <wp:inline distT="0" distB="0" distL="0" distR="0">
                        <wp:extent cx="6202680" cy="2620010"/>
                        <wp:effectExtent l="0" t="0" r="7620" b="8890"/>
                        <wp:docPr id="1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attura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02680" cy="26200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E4406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:rsidR="00984003" w:rsidRPr="008D4FCC" w:rsidRDefault="00984003" w:rsidP="00984003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</w:tbl>
    <w:p w:rsidR="008D4FCC" w:rsidRPr="008D4FCC" w:rsidRDefault="008D4FCC" w:rsidP="008D4FCC">
      <w:pPr>
        <w:pStyle w:val="Default"/>
        <w:rPr>
          <w:sz w:val="32"/>
          <w:szCs w:val="32"/>
        </w:rPr>
      </w:pPr>
    </w:p>
    <w:p w:rsidR="005657EA" w:rsidRDefault="00034721" w:rsidP="008D4FC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</w:t>
      </w:r>
      <w:r w:rsidR="005E4406">
        <w:rPr>
          <w:rFonts w:ascii="Arial" w:hAnsi="Arial" w:cs="Arial"/>
          <w:sz w:val="32"/>
          <w:szCs w:val="32"/>
        </w:rPr>
        <w:t>elezionando “comunicazioni”</w:t>
      </w:r>
      <w:r>
        <w:rPr>
          <w:rFonts w:ascii="Arial" w:hAnsi="Arial" w:cs="Arial"/>
          <w:sz w:val="32"/>
          <w:szCs w:val="32"/>
        </w:rPr>
        <w:t xml:space="preserve"> si potranno rivedere tutte le comunicazioni inviate al docente.</w:t>
      </w:r>
      <w:bookmarkStart w:id="0" w:name="_GoBack"/>
      <w:bookmarkEnd w:id="0"/>
    </w:p>
    <w:p w:rsidR="005E4406" w:rsidRPr="008D4FCC" w:rsidRDefault="005E4406" w:rsidP="008D4FC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it-IT"/>
        </w:rPr>
        <w:drawing>
          <wp:inline distT="0" distB="0" distL="0" distR="0">
            <wp:extent cx="4676775" cy="2438400"/>
            <wp:effectExtent l="0" t="0" r="952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tur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4406" w:rsidRPr="008D4F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A0D40"/>
    <w:multiLevelType w:val="hybridMultilevel"/>
    <w:tmpl w:val="2AAEA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FCC"/>
    <w:rsid w:val="00034721"/>
    <w:rsid w:val="001F55BC"/>
    <w:rsid w:val="003A11F8"/>
    <w:rsid w:val="005E4406"/>
    <w:rsid w:val="008D4FCC"/>
    <w:rsid w:val="00984003"/>
    <w:rsid w:val="00BE6210"/>
    <w:rsid w:val="00DD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D4F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D4FC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4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4F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D4F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D4FC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4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4F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IT.com</dc:creator>
  <cp:lastModifiedBy>IT.com</cp:lastModifiedBy>
  <cp:revision>5</cp:revision>
  <dcterms:created xsi:type="dcterms:W3CDTF">2017-10-16T19:26:00Z</dcterms:created>
  <dcterms:modified xsi:type="dcterms:W3CDTF">2017-10-17T02:03:00Z</dcterms:modified>
</cp:coreProperties>
</file>